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80"/>
      </w:pPr>
      <w:r>
        <w:rPr>
          <w:rFonts w:ascii="Helvetica Neue" w:hAnsi="Helvetica Neue" w:cs="Helvetica Neue"/>
          <w:sz w:val="56"/>
          <w:sz-cs w:val="56"/>
          <w:b/>
          <w:spacing w:val="0"/>
        </w:rPr>
        <w:t xml:space="preserve">KIT IQ — Privacy Policy</w:t>
      </w:r>
    </w:p>
    <w:p>
      <w:pPr>
        <w:spacing w:after="280"/>
      </w:pPr>
      <w:r>
        <w:rPr>
          <w:rFonts w:ascii="Helvetica Neue" w:hAnsi="Helvetica Neue" w:cs="Helvetica Neue"/>
          <w:sz w:val="28"/>
          <w:sz-cs w:val="28"/>
          <w:spacing w:val="0"/>
          <w:color w:val="646464"/>
        </w:rPr>
        <w:t xml:space="preserve">Effective 17 September 2026</w:t>
      </w:r>
    </w:p>
    <w:p>
      <w:pPr>
        <w:spacing w:after="331"/>
      </w:pPr>
      <w:r>
        <w:rPr>
          <w:rFonts w:ascii="Helvetica Neue" w:hAnsi="Helvetica Neue" w:cs="Helvetica Neue"/>
          <w:sz w:val="40"/>
          <w:sz-cs w:val="40"/>
          <w:b/>
          <w:spacing w:val="0"/>
        </w:rPr>
        <w:t xml:space="preserve">Who is responsible for data</w:t>
      </w:r>
    </w:p>
    <w:p>
      <w:pPr>
        <w:spacing w:after="320"/>
      </w:pPr>
      <w:r>
        <w:rPr>
          <w:rFonts w:ascii="Helvetica Neue" w:hAnsi="Helvetica Neue" w:cs="Helvetica Neue"/>
          <w:sz w:val="32"/>
          <w:sz-cs w:val="32"/>
          <w:spacing w:val="0"/>
        </w:rPr>
        <w:t xml:space="preserve">The KIT IQ app is developed by Consulting IT LLC (TIN 5040200848, PSRN 1265000031372). The developer does not receive or store users' personal data: everything you enter in the app stays on your device. Data used to show ads is processed by Yandex LLC as an independent controller, and purchase and Game Center data by Apple.</w:t>
      </w:r>
    </w:p>
    <w:p>
      <w:pPr>
        <w:spacing w:after="331"/>
      </w:pPr>
      <w:r>
        <w:rPr>
          <w:rFonts w:ascii="Helvetica Neue" w:hAnsi="Helvetica Neue" w:cs="Helvetica Neue"/>
          <w:sz w:val="40"/>
          <w:sz-cs w:val="40"/>
          <w:b/>
          <w:spacing w:val="0"/>
        </w:rPr>
        <w:t xml:space="preserve">What stays only on your device</w:t>
      </w:r>
    </w:p>
    <w:p>
      <w:pPr>
        <w:spacing w:after="320"/>
      </w:pPr>
      <w:r>
        <w:rPr>
          <w:rFonts w:ascii="Helvetica Neue" w:hAnsi="Helvetica Neue" w:cs="Helvetica Neue"/>
          <w:sz w:val="32"/>
          <w:sz-cs w:val="32"/>
          <w:spacing w:val="0"/>
        </w:rPr>
        <w:t xml:space="preserve">Your answers, results, history and settings are stored only on your device and are never sent anywhere — not to the developer and not to the ad network. You can clear the history under “More”.</w:t>
      </w:r>
    </w:p>
    <w:p>
      <w:pPr>
        <w:spacing w:after="331"/>
      </w:pPr>
      <w:r>
        <w:rPr>
          <w:rFonts w:ascii="Helvetica Neue" w:hAnsi="Helvetica Neue" w:cs="Helvetica Neue"/>
          <w:sz w:val="40"/>
          <w:sz-cs w:val="40"/>
          <w:b/>
          <w:spacing w:val="0"/>
        </w:rPr>
        <w:t xml:space="preserve">Advertising</w:t>
      </w:r>
    </w:p>
    <w:p>
      <w:pPr>
        <w:spacing w:after="320"/>
      </w:pPr>
      <w:r>
        <w:rPr>
          <w:rFonts w:ascii="Helvetica Neue" w:hAnsi="Helvetica Neue" w:cs="Helvetica Neue"/>
          <w:sz w:val="32"/>
          <w:sz-cs w:val="32"/>
          <w:spacing w:val="0"/>
        </w:rPr>
        <w:t xml:space="preserve">The app shows video ads from the Yandex Advertising Network (Yandex LLC) — only when you choose to, in order to unlock a test. To serve and measure ads, the Yandex SDK and the AppMetrica library inside it receive technical data: device identifiers, advertising data, ad interaction data, diagnostics and crash data, and an approximate location derived from your IP address. Yandex processes this data under its own privacy policy: yandex.com/legal/confidential.</w:t>
      </w:r>
    </w:p>
    <w:p>
      <w:pPr>
        <w:spacing w:after="331"/>
      </w:pPr>
      <w:r>
        <w:rPr>
          <w:rFonts w:ascii="Helvetica Neue" w:hAnsi="Helvetica Neue" w:cs="Helvetica Neue"/>
          <w:sz w:val="40"/>
          <w:sz-cs w:val="40"/>
          <w:b/>
          <w:spacing w:val="0"/>
        </w:rPr>
        <w:t xml:space="preserve">Advertising identifier and tracking</w:t>
      </w:r>
    </w:p>
    <w:p>
      <w:pPr>
        <w:spacing w:after="320"/>
      </w:pPr>
      <w:r>
        <w:rPr>
          <w:rFonts w:ascii="Helvetica Neue" w:hAnsi="Helvetica Neue" w:cs="Helvetica Neue"/>
          <w:sz w:val="32"/>
          <w:sz-cs w:val="32"/>
          <w:spacing w:val="0"/>
        </w:rPr>
        <w:t xml:space="preserve">The app asks for permission to track. If you allow it, the device's advertising identifier is shared with Yandex for more relevant ads. If you decline, ads are shown without personalization. You can change this in iPhone Settings → Privacy → Tracking.</w:t>
      </w:r>
    </w:p>
    <w:p>
      <w:pPr>
        <w:spacing w:after="331"/>
      </w:pPr>
      <w:r>
        <w:rPr>
          <w:rFonts w:ascii="Helvetica Neue" w:hAnsi="Helvetica Neue" w:cs="Helvetica Neue"/>
          <w:sz w:val="40"/>
          <w:sz-cs w:val="40"/>
          <w:b/>
          <w:spacing w:val="0"/>
        </w:rPr>
        <w:t xml:space="preserve">Sharing with third parties</w:t>
      </w:r>
    </w:p>
    <w:p>
      <w:pPr>
        <w:spacing w:after="320"/>
      </w:pPr>
      <w:r>
        <w:rPr>
          <w:rFonts w:ascii="Helvetica Neue" w:hAnsi="Helvetica Neue" w:cs="Helvetica Neue"/>
          <w:sz w:val="32"/>
          <w:sz-cs w:val="32"/>
          <w:spacing w:val="0"/>
        </w:rPr>
        <w:t xml:space="preserve">Data is shared with only two parties and only as far as the features need it: Yandex, to serve and measure ads, and Apple, for subscription billing and Game Center leaderboards. Both companies process data under their own privacy policies and protect it at least as well as described here. The developer does not sell data or share it with anyone else.</w:t>
      </w:r>
    </w:p>
    <w:p>
      <w:pPr>
        <w:spacing w:after="331"/>
      </w:pPr>
      <w:r>
        <w:rPr>
          <w:rFonts w:ascii="Helvetica Neue" w:hAnsi="Helvetica Neue" w:cs="Helvetica Neue"/>
          <w:sz w:val="40"/>
          <w:sz-cs w:val="40"/>
          <w:b/>
          <w:spacing w:val="0"/>
        </w:rPr>
        <w:t xml:space="preserve">“No Ads” subscription</w:t>
      </w:r>
    </w:p>
    <w:p>
      <w:pPr>
        <w:spacing w:after="320"/>
      </w:pPr>
      <w:r>
        <w:rPr>
          <w:rFonts w:ascii="Helvetica Neue" w:hAnsi="Helvetica Neue" w:cs="Helvetica Neue"/>
          <w:sz w:val="32"/>
          <w:sz-cs w:val="32"/>
          <w:spacing w:val="0"/>
        </w:rPr>
        <w:t xml:space="preserve">The “No Ads” subscription is billed monthly, turns ads off and unlocks every test while active. It renews automatically and can be canceled in your Apple ID settings. Payment is handled by Apple through the App Store; the developer never receives or stores payment details.</w:t>
      </w:r>
    </w:p>
    <w:p>
      <w:pPr>
        <w:spacing w:after="331"/>
      </w:pPr>
      <w:r>
        <w:rPr>
          <w:rFonts w:ascii="Helvetica Neue" w:hAnsi="Helvetica Neue" w:cs="Helvetica Neue"/>
          <w:sz w:val="40"/>
          <w:sz-cs w:val="40"/>
          <w:b/>
          <w:spacing w:val="0"/>
        </w:rPr>
        <w:t xml:space="preserve">Game Center</w:t>
      </w:r>
    </w:p>
    <w:p>
      <w:pPr>
        <w:spacing w:after="320"/>
      </w:pPr>
      <w:r>
        <w:rPr>
          <w:rFonts w:ascii="Helvetica Neue" w:hAnsi="Helvetica Neue" w:cs="Helvetica Neue"/>
          <w:sz w:val="32"/>
          <w:sz-cs w:val="32"/>
          <w:spacing w:val="0"/>
        </w:rPr>
        <w:t xml:space="preserve">If you sign in to Game Center, session scores are submitted to Apple's leaderboards and processed under Apple's policy. Without signing in, results stay on your device. There is no messaging between users.</w:t>
      </w:r>
    </w:p>
    <w:p>
      <w:pPr>
        <w:spacing w:after="331"/>
      </w:pPr>
      <w:r>
        <w:rPr>
          <w:rFonts w:ascii="Helvetica Neue" w:hAnsi="Helvetica Neue" w:cs="Helvetica Neue"/>
          <w:sz w:val="40"/>
          <w:sz-cs w:val="40"/>
          <w:b/>
          <w:spacing w:val="0"/>
        </w:rPr>
        <w:t xml:space="preserve">Data retention and deletion</w:t>
      </w:r>
    </w:p>
    <w:p>
      <w:pPr>
        <w:spacing w:after="320"/>
      </w:pPr>
      <w:r>
        <w:rPr>
          <w:rFonts w:ascii="Helvetica Neue" w:hAnsi="Helvetica Neue" w:cs="Helvetica Neue"/>
          <w:sz w:val="32"/>
          <w:sz-cs w:val="32"/>
          <w:spacing w:val="0"/>
        </w:rPr>
        <w:t xml:space="preserve">Results and settings are kept on your device until you delete them: you can clear the history under “More”, and deleting the app erases everything. Yandex keeps advertising data for the periods stated in its policy and deletes it on request. Game Center scores are removed in the Game Center settings on your device.</w:t>
      </w:r>
    </w:p>
    <w:p>
      <w:pPr>
        <w:spacing w:after="331"/>
      </w:pPr>
      <w:r>
        <w:rPr>
          <w:rFonts w:ascii="Helvetica Neue" w:hAnsi="Helvetica Neue" w:cs="Helvetica Neue"/>
          <w:sz w:val="40"/>
          <w:sz-cs w:val="40"/>
          <w:b/>
          <w:spacing w:val="0"/>
        </w:rPr>
        <w:t xml:space="preserve">Your rights and withdrawing consent</w:t>
      </w:r>
    </w:p>
    <w:p>
      <w:pPr>
        <w:spacing w:after="320"/>
      </w:pPr>
      <w:r>
        <w:rPr>
          <w:rFonts w:ascii="Helvetica Neue" w:hAnsi="Helvetica Neue" w:cs="Helvetica Neue"/>
          <w:sz w:val="32"/>
          <w:sz-cs w:val="32"/>
          <w:spacing w:val="0"/>
        </w:rPr>
        <w:t xml:space="preserve">At any time you can: turn off tracking in iPhone Settings → Privacy → Tracking, which makes ads non-personalized; cancel the subscription in your Apple ID settings; clear the history or delete the app; and request information about your data or its deletion by writing to us or to Yandex. We respond to requests within 30 days.</w:t>
      </w:r>
    </w:p>
    <w:p>
      <w:pPr>
        <w:spacing w:after="331"/>
      </w:pPr>
      <w:r>
        <w:rPr>
          <w:rFonts w:ascii="Helvetica Neue" w:hAnsi="Helvetica Neue" w:cs="Helvetica Neue"/>
          <w:sz w:val="40"/>
          <w:sz-cs w:val="40"/>
          <w:b/>
          <w:spacing w:val="0"/>
        </w:rPr>
        <w:t xml:space="preserve">Device access</w:t>
      </w:r>
    </w:p>
    <w:p>
      <w:pPr>
        <w:spacing w:after="320"/>
      </w:pPr>
      <w:r>
        <w:rPr>
          <w:rFonts w:ascii="Helvetica Neue" w:hAnsi="Helvetica Neue" w:cs="Helvetica Neue"/>
          <w:sz w:val="32"/>
          <w:sz-cs w:val="32"/>
          <w:spacing w:val="0"/>
        </w:rPr>
        <w:t xml:space="preserve">The app requests no access to the camera, microphone, contacts, photos or calendar and does not use precise location. The observers are fictional characters; no monitoring of the user takes place.</w:t>
      </w:r>
    </w:p>
    <w:p>
      <w:pPr>
        <w:spacing w:after="331"/>
      </w:pPr>
      <w:r>
        <w:rPr>
          <w:rFonts w:ascii="Helvetica Neue" w:hAnsi="Helvetica Neue" w:cs="Helvetica Neue"/>
          <w:sz w:val="40"/>
          <w:sz-cs w:val="40"/>
          <w:b/>
          <w:spacing w:val="0"/>
        </w:rPr>
        <w:t xml:space="preserve">Children</w:t>
      </w:r>
    </w:p>
    <w:p>
      <w:pPr>
        <w:spacing w:after="320"/>
      </w:pPr>
      <w:r>
        <w:rPr>
          <w:rFonts w:ascii="Helvetica Neue" w:hAnsi="Helvetica Neue" w:cs="Helvetica Neue"/>
          <w:sz w:val="32"/>
          <w:sz-cs w:val="32"/>
          <w:spacing w:val="0"/>
        </w:rPr>
        <w:t xml:space="preserve">The kids section is free and contains no ads or purchases. Ads in the app are not directed at children and are never shown in the kids tasks.</w:t>
      </w:r>
    </w:p>
    <w:p>
      <w:pPr>
        <w:spacing w:after="331"/>
      </w:pPr>
      <w:r>
        <w:rPr>
          <w:rFonts w:ascii="Helvetica Neue" w:hAnsi="Helvetica Neue" w:cs="Helvetica Neue"/>
          <w:sz w:val="40"/>
          <w:sz-cs w:val="40"/>
          <w:b/>
          <w:spacing w:val="0"/>
        </w:rPr>
        <w:t xml:space="preserve">What the tests are for</w:t>
      </w:r>
    </w:p>
    <w:p>
      <w:pPr>
        <w:spacing w:after="320"/>
      </w:pPr>
      <w:r>
        <w:rPr>
          <w:rFonts w:ascii="Helvetica Neue" w:hAnsi="Helvetica Neue" w:cs="Helvetica Neue"/>
          <w:sz w:val="32"/>
          <w:sz-cs w:val="32"/>
          <w:spacing w:val="0"/>
        </w:rPr>
        <w:t xml:space="preserve">The tests are made for entertainment and education. They are not medical or psychological diagnostics and must not be used to make a diagnosis or any medical decision.</w:t>
      </w:r>
    </w:p>
    <w:p>
      <w:pPr>
        <w:spacing w:after="331"/>
      </w:pPr>
      <w:r>
        <w:rPr>
          <w:rFonts w:ascii="Helvetica Neue" w:hAnsi="Helvetica Neue" w:cs="Helvetica Neue"/>
          <w:sz w:val="40"/>
          <w:sz-cs w:val="40"/>
          <w:b/>
          <w:spacing w:val="0"/>
        </w:rPr>
        <w:t xml:space="preserve">Changes to this policy</w:t>
      </w:r>
    </w:p>
    <w:p>
      <w:pPr>
        <w:spacing w:after="320"/>
      </w:pPr>
      <w:r>
        <w:rPr>
          <w:rFonts w:ascii="Helvetica Neue" w:hAnsi="Helvetica Neue" w:cs="Helvetica Neue"/>
          <w:sz w:val="32"/>
          <w:sz-cs w:val="32"/>
          <w:spacing w:val="0"/>
        </w:rPr>
        <w:t xml:space="preserve">When this policy changes, we update it in the app and on the website and change the effective date. By continuing to use the app after changes, you accept the new version.</w:t>
      </w:r>
    </w:p>
    <w:p>
      <w:pPr>
        <w:spacing w:after="331"/>
      </w:pPr>
      <w:r>
        <w:rPr>
          <w:rFonts w:ascii="Helvetica Neue" w:hAnsi="Helvetica Neue" w:cs="Helvetica Neue"/>
          <w:sz w:val="40"/>
          <w:sz-cs w:val="40"/>
          <w:b/>
          <w:spacing w:val="0"/>
        </w:rPr>
        <w:t xml:space="preserve">Contact</w:t>
      </w:r>
    </w:p>
    <w:p>
      <w:pPr>
        <w:spacing w:after="320"/>
      </w:pPr>
      <w:r>
        <w:rPr>
          <w:rFonts w:ascii="Helvetica Neue" w:hAnsi="Helvetica Neue" w:cs="Helvetica Neue"/>
          <w:sz w:val="32"/>
          <w:sz-cs w:val="32"/>
          <w:spacing w:val="0"/>
        </w:rPr>
        <w:t xml:space="preserve">Questions about the app or your data, deletion requests: </w:t>
      </w:r>
      <w:r>
        <w:rPr>
          <w:rFonts w:ascii="Helvetica Neue" w:hAnsi="Helvetica Neue" w:cs="Helvetica Neue"/>
          <w:sz w:val="32"/>
          <w:sz-cs w:val="32"/>
          <w:u w:val="single"/>
          <w:spacing w:val="0"/>
          <w:color w:val="126D65"/>
        </w:rPr>
        <w:t xml:space="preserve">ak@kitvit.ru</w:t>
      </w:r>
      <w:r>
        <w:rPr>
          <w:rFonts w:ascii="Helvetica Neue" w:hAnsi="Helvetica Neue" w:cs="Helvetica Neue"/>
          <w:sz w:val="32"/>
          <w:sz-cs w:val="32"/>
          <w:spacing w:val="0"/>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CocoaOOXMLWriter/2685.7</generator>
</meta>
</file>